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34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268"/>
        <w:gridCol w:w="2342"/>
        <w:gridCol w:w="2762"/>
      </w:tblGrid>
      <w:tr w:rsidR="00B502EF" w:rsidRPr="00B502EF" w:rsidTr="00407E38">
        <w:trPr>
          <w:trHeight w:val="633"/>
        </w:trPr>
        <w:tc>
          <w:tcPr>
            <w:tcW w:w="1226" w:type="pct"/>
            <w:shd w:val="clear" w:color="auto" w:fill="BF8F00" w:themeFill="accent4" w:themeFillShade="BF"/>
            <w:tcMar>
              <w:top w:w="12" w:type="dxa"/>
              <w:left w:w="12" w:type="dxa"/>
              <w:right w:w="12" w:type="dxa"/>
            </w:tcMar>
            <w:vAlign w:val="center"/>
          </w:tcPr>
          <w:p w:rsidR="00DC3791" w:rsidRPr="00B502EF" w:rsidRDefault="0019443C" w:rsidP="00350D40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sz w:val="20"/>
                <w:szCs w:val="20"/>
              </w:rPr>
            </w:pPr>
            <w:r w:rsidRPr="00B502EF">
              <w:rPr>
                <w:rFonts w:eastAsia="SimSun" w:cstheme="minorHAnsi"/>
                <w:b/>
                <w:sz w:val="20"/>
                <w:szCs w:val="20"/>
                <w:lang w:eastAsia="zh-CN" w:bidi="ar"/>
              </w:rPr>
              <w:t>Project Leader</w:t>
            </w:r>
          </w:p>
        </w:tc>
        <w:tc>
          <w:tcPr>
            <w:tcW w:w="1161" w:type="pct"/>
            <w:shd w:val="clear" w:color="auto" w:fill="BF8F00" w:themeFill="accent4" w:themeFillShade="BF"/>
            <w:tcMar>
              <w:top w:w="12" w:type="dxa"/>
              <w:left w:w="12" w:type="dxa"/>
              <w:right w:w="12" w:type="dxa"/>
            </w:tcMar>
            <w:vAlign w:val="center"/>
          </w:tcPr>
          <w:p w:rsidR="00DC3791" w:rsidRPr="00B502EF" w:rsidRDefault="00F03176" w:rsidP="00350D40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sz w:val="20"/>
                <w:szCs w:val="20"/>
              </w:rPr>
            </w:pPr>
            <w:r w:rsidRPr="00B502EF">
              <w:rPr>
                <w:rFonts w:eastAsia="SimSun" w:cstheme="minorHAnsi"/>
                <w:b/>
                <w:sz w:val="20"/>
                <w:szCs w:val="20"/>
                <w:lang w:eastAsia="zh-CN" w:bidi="ar"/>
              </w:rPr>
              <w:t>Position</w:t>
            </w:r>
          </w:p>
        </w:tc>
        <w:tc>
          <w:tcPr>
            <w:tcW w:w="1199" w:type="pct"/>
            <w:shd w:val="clear" w:color="auto" w:fill="BF8F00" w:themeFill="accent4" w:themeFillShade="BF"/>
            <w:tcMar>
              <w:top w:w="12" w:type="dxa"/>
              <w:left w:w="12" w:type="dxa"/>
              <w:right w:w="12" w:type="dxa"/>
            </w:tcMar>
            <w:vAlign w:val="center"/>
          </w:tcPr>
          <w:p w:rsidR="00DC3791" w:rsidRPr="00B502EF" w:rsidRDefault="007A43F1" w:rsidP="00350D40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sz w:val="20"/>
                <w:szCs w:val="20"/>
              </w:rPr>
            </w:pPr>
            <w:r w:rsidRPr="00B502EF">
              <w:rPr>
                <w:rFonts w:eastAsia="SimSun" w:cstheme="minorHAnsi"/>
                <w:b/>
                <w:sz w:val="20"/>
                <w:szCs w:val="20"/>
                <w:lang w:eastAsia="zh-CN" w:bidi="ar"/>
              </w:rPr>
              <w:t>Project Team Members</w:t>
            </w:r>
          </w:p>
        </w:tc>
        <w:tc>
          <w:tcPr>
            <w:tcW w:w="1414" w:type="pct"/>
            <w:shd w:val="clear" w:color="auto" w:fill="BF8F00" w:themeFill="accent4" w:themeFillShade="BF"/>
            <w:tcMar>
              <w:top w:w="12" w:type="dxa"/>
              <w:left w:w="12" w:type="dxa"/>
              <w:right w:w="12" w:type="dxa"/>
            </w:tcMar>
            <w:vAlign w:val="center"/>
          </w:tcPr>
          <w:p w:rsidR="00DC3791" w:rsidRPr="00B502EF" w:rsidRDefault="007A43F1" w:rsidP="00350D40">
            <w:pPr>
              <w:spacing w:after="0" w:line="240" w:lineRule="auto"/>
              <w:jc w:val="center"/>
              <w:textAlignment w:val="center"/>
              <w:rPr>
                <w:rFonts w:cstheme="minorHAnsi"/>
                <w:b/>
                <w:sz w:val="20"/>
                <w:szCs w:val="20"/>
              </w:rPr>
            </w:pPr>
            <w:r w:rsidRPr="00B502EF">
              <w:rPr>
                <w:rFonts w:eastAsia="SimSun" w:cstheme="minorHAnsi"/>
                <w:b/>
                <w:sz w:val="20"/>
                <w:szCs w:val="20"/>
                <w:lang w:eastAsia="zh-CN" w:bidi="ar"/>
              </w:rPr>
              <w:t>Project Title</w:t>
            </w:r>
          </w:p>
        </w:tc>
      </w:tr>
      <w:tr w:rsidR="00B502EF" w:rsidRPr="00B502EF" w:rsidTr="00407E38">
        <w:trPr>
          <w:trHeight w:val="1514"/>
        </w:trPr>
        <w:tc>
          <w:tcPr>
            <w:tcW w:w="1226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1A7222" w:rsidRDefault="001A7222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F92152" w:rsidRDefault="00F92152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08050" cy="992726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162" cy="101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152" w:rsidRPr="00B502EF" w:rsidRDefault="00F92152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9215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Dr. Sivaraman Eswaran</w:t>
            </w:r>
          </w:p>
        </w:tc>
        <w:tc>
          <w:tcPr>
            <w:tcW w:w="1161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F9215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F92152" w:rsidRPr="00F92152" w:rsidRDefault="00F92152" w:rsidP="00F9215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F92152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Senior Lecturer</w:t>
            </w:r>
          </w:p>
          <w:p w:rsidR="00F92152" w:rsidRPr="00F92152" w:rsidRDefault="00F92152" w:rsidP="00F9215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F92152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Computing (Cyber Security) Electrical &amp; Computer Engineering Department</w:t>
            </w:r>
          </w:p>
          <w:p w:rsidR="00F92152" w:rsidRDefault="00F92152" w:rsidP="00F9215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1A7222" w:rsidRPr="00B502EF" w:rsidRDefault="00F92152" w:rsidP="00F9215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F92152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Engineering and Science</w:t>
            </w:r>
          </w:p>
        </w:tc>
        <w:tc>
          <w:tcPr>
            <w:tcW w:w="1199" w:type="pct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1A7222" w:rsidRDefault="001A7222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</w:p>
          <w:p w:rsidR="00F92152" w:rsidRDefault="00F92152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</w:p>
          <w:p w:rsidR="00F92152" w:rsidRPr="00F92152" w:rsidRDefault="00F92152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F92152">
              <w:rPr>
                <w:rFonts w:cstheme="minorHAnsi"/>
                <w:sz w:val="20"/>
                <w:szCs w:val="20"/>
              </w:rPr>
              <w:t>Dr. Reza Ryan</w:t>
            </w:r>
          </w:p>
          <w:p w:rsidR="00F92152" w:rsidRPr="00F92152" w:rsidRDefault="00F92152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F92152">
              <w:rPr>
                <w:rFonts w:cstheme="minorHAnsi"/>
                <w:sz w:val="20"/>
                <w:szCs w:val="20"/>
              </w:rPr>
              <w:t>Dr. Wong Wei Kitt</w:t>
            </w:r>
          </w:p>
          <w:p w:rsidR="00F92152" w:rsidRPr="00B502EF" w:rsidRDefault="00F92152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F92152">
              <w:rPr>
                <w:rFonts w:cstheme="minorHAnsi"/>
                <w:sz w:val="20"/>
                <w:szCs w:val="20"/>
              </w:rPr>
              <w:t>Foad Motalebi</w:t>
            </w:r>
          </w:p>
        </w:tc>
        <w:tc>
          <w:tcPr>
            <w:tcW w:w="1414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1A7222" w:rsidRDefault="001A7222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92152" w:rsidRDefault="00F92152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92152" w:rsidRPr="00B502EF" w:rsidRDefault="00F92152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2152">
              <w:rPr>
                <w:rFonts w:cstheme="minorHAnsi"/>
                <w:sz w:val="20"/>
                <w:szCs w:val="20"/>
              </w:rPr>
              <w:t xml:space="preserve">A Gamified Experiential Learning Model for Mastering Penetration Testing with </w:t>
            </w:r>
            <w:proofErr w:type="spellStart"/>
            <w:r w:rsidRPr="00F92152">
              <w:rPr>
                <w:rFonts w:cstheme="minorHAnsi"/>
                <w:sz w:val="20"/>
                <w:szCs w:val="20"/>
              </w:rPr>
              <w:t>VulnHub</w:t>
            </w:r>
            <w:proofErr w:type="spellEnd"/>
            <w:r w:rsidRPr="00F92152">
              <w:rPr>
                <w:rFonts w:cstheme="minorHAnsi"/>
                <w:sz w:val="20"/>
                <w:szCs w:val="20"/>
              </w:rPr>
              <w:t xml:space="preserve"> VMs</w:t>
            </w:r>
          </w:p>
        </w:tc>
      </w:tr>
      <w:tr w:rsidR="00F92152" w:rsidRPr="00B502EF" w:rsidTr="00407E38">
        <w:trPr>
          <w:trHeight w:val="1514"/>
        </w:trPr>
        <w:tc>
          <w:tcPr>
            <w:tcW w:w="1226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F92152" w:rsidRDefault="00160EF3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71550" cy="1021119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87" cy="102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152" w:rsidRPr="00B502EF" w:rsidRDefault="00F92152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9215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Dr. Ahlam Khaled Mohammed Al-Dhamari</w:t>
            </w:r>
          </w:p>
        </w:tc>
        <w:tc>
          <w:tcPr>
            <w:tcW w:w="1161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350D40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F92152" w:rsidRPr="00F92152" w:rsidRDefault="00F92152" w:rsidP="00F9215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F92152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Lecturer</w:t>
            </w:r>
          </w:p>
          <w:p w:rsidR="00F92152" w:rsidRPr="00F92152" w:rsidRDefault="00F92152" w:rsidP="00F9215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F92152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Electrical &amp; Computer Engineering Department</w:t>
            </w:r>
          </w:p>
          <w:p w:rsidR="00F92152" w:rsidRDefault="00F92152" w:rsidP="00F9215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F92152" w:rsidRPr="00B502EF" w:rsidRDefault="00F92152" w:rsidP="00F9215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F92152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Engineering and Science</w:t>
            </w:r>
          </w:p>
        </w:tc>
        <w:tc>
          <w:tcPr>
            <w:tcW w:w="1199" w:type="pct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F92152" w:rsidRDefault="00F92152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</w:p>
          <w:p w:rsidR="00F92152" w:rsidRPr="00F92152" w:rsidRDefault="00F92152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F92152">
              <w:rPr>
                <w:rFonts w:cstheme="minorHAnsi"/>
                <w:sz w:val="20"/>
                <w:szCs w:val="20"/>
              </w:rPr>
              <w:t>Dr. Mohammed Sultan Ahmed Mohammed</w:t>
            </w:r>
          </w:p>
          <w:p w:rsidR="00F92152" w:rsidRPr="00B502EF" w:rsidRDefault="00F92152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F92152">
              <w:rPr>
                <w:rFonts w:cstheme="minorHAnsi"/>
                <w:sz w:val="20"/>
                <w:szCs w:val="20"/>
              </w:rPr>
              <w:t>Dr. Saaveethya Sivakumar</w:t>
            </w:r>
          </w:p>
        </w:tc>
        <w:tc>
          <w:tcPr>
            <w:tcW w:w="1414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92152" w:rsidRPr="00B502EF" w:rsidRDefault="00F92152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2152">
              <w:rPr>
                <w:rFonts w:cstheme="minorHAnsi"/>
                <w:sz w:val="20"/>
                <w:szCs w:val="20"/>
              </w:rPr>
              <w:t>Grokking Object-Oriented Programming in Java through Project-Based Learning and Real-World Application</w:t>
            </w:r>
          </w:p>
        </w:tc>
      </w:tr>
      <w:tr w:rsidR="00F92152" w:rsidRPr="00B502EF" w:rsidTr="00407E38">
        <w:trPr>
          <w:trHeight w:val="1514"/>
        </w:trPr>
        <w:tc>
          <w:tcPr>
            <w:tcW w:w="1226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407E38" w:rsidRDefault="00D11F06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61934" cy="1209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860" cy="122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E38" w:rsidRPr="00B502EF" w:rsidRDefault="00407E38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407E3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Dr. Hana Chen Wei Jun</w:t>
            </w:r>
          </w:p>
        </w:tc>
        <w:tc>
          <w:tcPr>
            <w:tcW w:w="1161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350D40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407E38" w:rsidRPr="00407E38" w:rsidRDefault="00407E38" w:rsidP="00407E38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407E38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Senior Lecturer</w:t>
            </w:r>
          </w:p>
          <w:p w:rsidR="00407E38" w:rsidRPr="00407E38" w:rsidRDefault="00407E38" w:rsidP="00407E38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407E38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Public Health</w:t>
            </w:r>
          </w:p>
          <w:p w:rsidR="00407E38" w:rsidRDefault="00407E38" w:rsidP="00407E38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407E38" w:rsidRPr="00B502EF" w:rsidRDefault="00407E38" w:rsidP="00407E38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407E38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Humanities and Health Sciences</w:t>
            </w:r>
          </w:p>
        </w:tc>
        <w:tc>
          <w:tcPr>
            <w:tcW w:w="1199" w:type="pct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F92152" w:rsidRDefault="00F92152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</w:p>
          <w:p w:rsidR="00407E38" w:rsidRPr="00407E38" w:rsidRDefault="00407E38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407E38">
              <w:rPr>
                <w:rFonts w:cstheme="minorHAnsi"/>
                <w:sz w:val="20"/>
                <w:szCs w:val="20"/>
              </w:rPr>
              <w:t>Prof. Roy Rillera Marzo</w:t>
            </w:r>
          </w:p>
          <w:p w:rsidR="00407E38" w:rsidRPr="00407E38" w:rsidRDefault="00407E38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407E38">
              <w:rPr>
                <w:rFonts w:cstheme="minorHAnsi"/>
                <w:sz w:val="20"/>
                <w:szCs w:val="20"/>
              </w:rPr>
              <w:t>Dr. Voltisa Thartori</w:t>
            </w:r>
          </w:p>
          <w:p w:rsidR="00407E38" w:rsidRPr="00B502EF" w:rsidRDefault="00407E38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407E38">
              <w:rPr>
                <w:rFonts w:cstheme="minorHAnsi"/>
                <w:sz w:val="20"/>
                <w:szCs w:val="20"/>
              </w:rPr>
              <w:t>Miguel Guimaraes Barros De Sa</w:t>
            </w:r>
          </w:p>
        </w:tc>
        <w:tc>
          <w:tcPr>
            <w:tcW w:w="1414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407E38" w:rsidRPr="00B502EF" w:rsidRDefault="00407E38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07E38">
              <w:rPr>
                <w:rFonts w:cstheme="minorHAnsi"/>
                <w:sz w:val="20"/>
                <w:szCs w:val="20"/>
              </w:rPr>
              <w:t>Universal Design for Learning Approach in Enhancing Inclusion in Interprofessional Education among First-Year Allied Health Students</w:t>
            </w:r>
          </w:p>
        </w:tc>
      </w:tr>
      <w:tr w:rsidR="00F92152" w:rsidRPr="00B502EF" w:rsidTr="00407E38">
        <w:trPr>
          <w:trHeight w:val="1514"/>
        </w:trPr>
        <w:tc>
          <w:tcPr>
            <w:tcW w:w="1226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407E38" w:rsidRDefault="00407E38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23925" cy="11334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344" cy="1148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E38" w:rsidRPr="00B502EF" w:rsidRDefault="00407E38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Hii Kiew Ling</w:t>
            </w:r>
          </w:p>
        </w:tc>
        <w:tc>
          <w:tcPr>
            <w:tcW w:w="1161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350D40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407E38" w:rsidRPr="00407E38" w:rsidRDefault="00407E38" w:rsidP="00407E38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407E38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Senior Teaching Fellow</w:t>
            </w:r>
          </w:p>
          <w:p w:rsidR="00407E38" w:rsidRPr="00407E38" w:rsidRDefault="00407E38" w:rsidP="00407E38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407E38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Science and Technology Department</w:t>
            </w:r>
          </w:p>
          <w:p w:rsidR="00407E38" w:rsidRDefault="00407E38" w:rsidP="00407E38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407E38" w:rsidRPr="00B502EF" w:rsidRDefault="00407E38" w:rsidP="00407E38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407E38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School of Pre-U and Continuing Education</w:t>
            </w:r>
          </w:p>
        </w:tc>
        <w:tc>
          <w:tcPr>
            <w:tcW w:w="1199" w:type="pct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F92152" w:rsidRDefault="00F92152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</w:p>
          <w:p w:rsidR="00407E38" w:rsidRDefault="00407E38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</w:p>
          <w:p w:rsidR="00407E38" w:rsidRDefault="00407E38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</w:p>
          <w:p w:rsidR="00407E38" w:rsidRPr="00407E38" w:rsidRDefault="00407E38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407E38">
              <w:rPr>
                <w:rFonts w:cstheme="minorHAnsi"/>
                <w:sz w:val="20"/>
                <w:szCs w:val="20"/>
              </w:rPr>
              <w:t>Dr. Chew Ing Ming</w:t>
            </w:r>
          </w:p>
          <w:p w:rsidR="00407E38" w:rsidRPr="00B502EF" w:rsidRDefault="00407E38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407E38">
              <w:rPr>
                <w:rFonts w:cstheme="minorHAnsi"/>
                <w:sz w:val="20"/>
                <w:szCs w:val="20"/>
              </w:rPr>
              <w:t>Lai Zhen Yue</w:t>
            </w:r>
          </w:p>
        </w:tc>
        <w:tc>
          <w:tcPr>
            <w:tcW w:w="1414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963BA2" w:rsidRDefault="00963BA2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963BA2" w:rsidRPr="00B502EF" w:rsidRDefault="00963BA2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3BA2">
              <w:rPr>
                <w:rFonts w:cstheme="minorHAnsi"/>
                <w:sz w:val="20"/>
                <w:szCs w:val="20"/>
              </w:rPr>
              <w:t>Improving Knowledge Retention and Practical Circuit Skills through Early Exposure and Guided Peer Support</w:t>
            </w:r>
          </w:p>
        </w:tc>
      </w:tr>
      <w:tr w:rsidR="00F92152" w:rsidRPr="00B502EF" w:rsidTr="00407E38">
        <w:trPr>
          <w:trHeight w:val="1514"/>
        </w:trPr>
        <w:tc>
          <w:tcPr>
            <w:tcW w:w="1226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963BA2" w:rsidRDefault="00A809AF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01065" cy="10001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972" cy="101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BA2" w:rsidRPr="00B502EF" w:rsidRDefault="00963BA2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63BA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Puteri Nurul Fatihah Binti Mohamad Azli</w:t>
            </w:r>
          </w:p>
        </w:tc>
        <w:tc>
          <w:tcPr>
            <w:tcW w:w="1161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350D40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963BA2" w:rsidRPr="00963BA2" w:rsidRDefault="00963BA2" w:rsidP="00963BA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963BA2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Associate Teaching Fellow</w:t>
            </w:r>
          </w:p>
          <w:p w:rsidR="00963BA2" w:rsidRPr="00963BA2" w:rsidRDefault="00963BA2" w:rsidP="00963BA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963BA2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Science and Technology Department</w:t>
            </w:r>
          </w:p>
          <w:p w:rsidR="00963BA2" w:rsidRDefault="00963BA2" w:rsidP="00963BA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963BA2" w:rsidRPr="00B502EF" w:rsidRDefault="00963BA2" w:rsidP="00963BA2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963BA2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School of Pre-U and Continuing Education</w:t>
            </w:r>
          </w:p>
        </w:tc>
        <w:tc>
          <w:tcPr>
            <w:tcW w:w="1199" w:type="pct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F92152" w:rsidRDefault="00F92152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</w:p>
          <w:p w:rsidR="00963BA2" w:rsidRDefault="00963BA2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</w:p>
          <w:p w:rsidR="00963BA2" w:rsidRPr="00963BA2" w:rsidRDefault="00963BA2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963BA2">
              <w:rPr>
                <w:rFonts w:cstheme="minorHAnsi"/>
                <w:sz w:val="20"/>
                <w:szCs w:val="20"/>
              </w:rPr>
              <w:t>Jameson Malang</w:t>
            </w:r>
          </w:p>
          <w:p w:rsidR="00963BA2" w:rsidRPr="00963BA2" w:rsidRDefault="00963BA2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963BA2">
              <w:rPr>
                <w:rFonts w:cstheme="minorHAnsi"/>
                <w:sz w:val="20"/>
                <w:szCs w:val="20"/>
              </w:rPr>
              <w:t>Dr. Anita Jimmie</w:t>
            </w:r>
          </w:p>
          <w:p w:rsidR="00963BA2" w:rsidRPr="00B502EF" w:rsidRDefault="00963BA2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963BA2">
              <w:rPr>
                <w:rFonts w:cstheme="minorHAnsi"/>
                <w:sz w:val="20"/>
                <w:szCs w:val="20"/>
              </w:rPr>
              <w:t>Fifi Liew Ee En</w:t>
            </w:r>
          </w:p>
        </w:tc>
        <w:tc>
          <w:tcPr>
            <w:tcW w:w="1414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963BA2" w:rsidRPr="00B502EF" w:rsidRDefault="00963BA2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3BA2">
              <w:rPr>
                <w:rFonts w:cstheme="minorHAnsi"/>
                <w:sz w:val="20"/>
                <w:szCs w:val="20"/>
              </w:rPr>
              <w:t>Math Enhancement Camp: Boosting Confidence and Scores in Mathematics</w:t>
            </w:r>
          </w:p>
        </w:tc>
      </w:tr>
      <w:tr w:rsidR="00F92152" w:rsidRPr="00B502EF" w:rsidTr="00407E38">
        <w:trPr>
          <w:trHeight w:val="1514"/>
        </w:trPr>
        <w:tc>
          <w:tcPr>
            <w:tcW w:w="1226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407E38" w:rsidRDefault="00407E38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33450" cy="1026160"/>
                  <wp:effectExtent l="0" t="0" r="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71" cy="104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E38" w:rsidRPr="00B502EF" w:rsidRDefault="00963BA2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Dr. Evelyn Chiong Tung</w:t>
            </w:r>
          </w:p>
        </w:tc>
        <w:tc>
          <w:tcPr>
            <w:tcW w:w="1161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350D40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E21D61" w:rsidRPr="00E21D61" w:rsidRDefault="00E21D61" w:rsidP="00E21D61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E21D61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Lecturer</w:t>
            </w:r>
          </w:p>
          <w:p w:rsidR="00E21D61" w:rsidRPr="00E21D61" w:rsidRDefault="00E21D61" w:rsidP="00E21D61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E21D61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Chemical &amp; Energy Engineering</w:t>
            </w:r>
          </w:p>
          <w:p w:rsidR="00E21D61" w:rsidRDefault="00E21D61" w:rsidP="00E21D61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E21D61" w:rsidRPr="00B502EF" w:rsidRDefault="00E21D61" w:rsidP="00E21D61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E21D61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Engineering and Science</w:t>
            </w:r>
          </w:p>
        </w:tc>
        <w:tc>
          <w:tcPr>
            <w:tcW w:w="1199" w:type="pct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F92152" w:rsidRDefault="00F92152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</w:p>
          <w:p w:rsidR="00E21D61" w:rsidRDefault="00E21D61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</w:p>
          <w:p w:rsidR="00E21D61" w:rsidRPr="00E21D61" w:rsidRDefault="00E21D61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E21D61">
              <w:rPr>
                <w:rFonts w:cstheme="minorHAnsi"/>
                <w:sz w:val="20"/>
                <w:szCs w:val="20"/>
              </w:rPr>
              <w:t>Dr. Angnes Tiong Ngieng Tze</w:t>
            </w:r>
          </w:p>
          <w:p w:rsidR="00E21D61" w:rsidRPr="00B502EF" w:rsidRDefault="00E21D61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E21D61">
              <w:rPr>
                <w:rFonts w:cstheme="minorHAnsi"/>
                <w:sz w:val="20"/>
                <w:szCs w:val="20"/>
              </w:rPr>
              <w:t>Dr. Jibrail Kansedo</w:t>
            </w:r>
          </w:p>
        </w:tc>
        <w:tc>
          <w:tcPr>
            <w:tcW w:w="1414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E21D61" w:rsidRDefault="00E21D61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E21D61" w:rsidRPr="00B502EF" w:rsidRDefault="00E21D61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21D61">
              <w:rPr>
                <w:rFonts w:cstheme="minorHAnsi"/>
                <w:sz w:val="20"/>
                <w:szCs w:val="20"/>
              </w:rPr>
              <w:t>Enhancing student learning via site visit – bridging industry-academia gap</w:t>
            </w:r>
          </w:p>
        </w:tc>
      </w:tr>
      <w:tr w:rsidR="00F92152" w:rsidRPr="00B502EF" w:rsidTr="00407E38">
        <w:trPr>
          <w:trHeight w:val="1514"/>
        </w:trPr>
        <w:tc>
          <w:tcPr>
            <w:tcW w:w="1226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C5295D" w:rsidRDefault="001A0DF2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93775" cy="117156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653" cy="1203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95D" w:rsidRPr="00B502EF" w:rsidRDefault="00C5295D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Dr. Haider Hamad Ghayeb</w:t>
            </w:r>
          </w:p>
        </w:tc>
        <w:tc>
          <w:tcPr>
            <w:tcW w:w="1161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350D40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C5295D" w:rsidRPr="00C5295D" w:rsidRDefault="00C5295D" w:rsidP="00C5295D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C5295D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Lecturer</w:t>
            </w:r>
          </w:p>
          <w:p w:rsidR="00C5295D" w:rsidRPr="00C5295D" w:rsidRDefault="00C5295D" w:rsidP="00C5295D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C5295D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Civil &amp; Construction Engineering Department</w:t>
            </w:r>
          </w:p>
          <w:p w:rsidR="00C5295D" w:rsidRDefault="00C5295D" w:rsidP="00C5295D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C5295D" w:rsidRPr="00B502EF" w:rsidRDefault="00C5295D" w:rsidP="00C5295D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C5295D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Engineering and Science</w:t>
            </w:r>
          </w:p>
        </w:tc>
        <w:tc>
          <w:tcPr>
            <w:tcW w:w="1199" w:type="pct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F92152" w:rsidRDefault="00F92152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</w:p>
          <w:p w:rsidR="00C5295D" w:rsidRDefault="00C5295D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</w:p>
          <w:p w:rsidR="00C5295D" w:rsidRDefault="00C5295D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</w:p>
          <w:p w:rsidR="00C5295D" w:rsidRPr="00B502EF" w:rsidRDefault="00C5295D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Yong Leong Kong</w:t>
            </w:r>
          </w:p>
        </w:tc>
        <w:tc>
          <w:tcPr>
            <w:tcW w:w="1414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C5295D" w:rsidRDefault="00C5295D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C5295D" w:rsidRPr="00B502EF" w:rsidRDefault="00C5295D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295D">
              <w:rPr>
                <w:rFonts w:cstheme="minorHAnsi"/>
                <w:sz w:val="20"/>
                <w:szCs w:val="20"/>
              </w:rPr>
              <w:t xml:space="preserve">Enhancement of Learning and Teaching for Structural Engineering Units Using </w:t>
            </w:r>
            <w:proofErr w:type="spellStart"/>
            <w:r w:rsidRPr="00C5295D">
              <w:rPr>
                <w:rFonts w:cstheme="minorHAnsi"/>
                <w:sz w:val="20"/>
                <w:szCs w:val="20"/>
              </w:rPr>
              <w:t>Mola</w:t>
            </w:r>
            <w:proofErr w:type="spellEnd"/>
            <w:r w:rsidRPr="00C5295D">
              <w:rPr>
                <w:rFonts w:cstheme="minorHAnsi"/>
                <w:sz w:val="20"/>
                <w:szCs w:val="20"/>
              </w:rPr>
              <w:t xml:space="preserve"> Structural System</w:t>
            </w:r>
          </w:p>
        </w:tc>
      </w:tr>
      <w:tr w:rsidR="00F92152" w:rsidRPr="00B502EF" w:rsidTr="00407E38">
        <w:trPr>
          <w:trHeight w:val="1514"/>
        </w:trPr>
        <w:tc>
          <w:tcPr>
            <w:tcW w:w="1226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F03176">
            <w:pPr>
              <w:pStyle w:val="Default"/>
              <w:jc w:val="center"/>
              <w:rPr>
                <w:noProof/>
              </w:rPr>
            </w:pPr>
          </w:p>
          <w:p w:rsidR="00D073E9" w:rsidRDefault="00D073E9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AE91DF5" wp14:editId="5C2F4B4B">
                  <wp:extent cx="961390" cy="11620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338" cy="1186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BA2" w:rsidRPr="00B502EF" w:rsidRDefault="00963BA2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Dr. Yong Leong Kong</w:t>
            </w:r>
          </w:p>
        </w:tc>
        <w:tc>
          <w:tcPr>
            <w:tcW w:w="1161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350D40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C5295D" w:rsidRPr="00C5295D" w:rsidRDefault="00C5295D" w:rsidP="00C5295D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C5295D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Lecturer</w:t>
            </w:r>
          </w:p>
          <w:p w:rsidR="00C5295D" w:rsidRPr="00C5295D" w:rsidRDefault="00C5295D" w:rsidP="00C5295D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C5295D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Civil &amp; Construction Engineering Department</w:t>
            </w:r>
          </w:p>
          <w:p w:rsidR="00C5295D" w:rsidRDefault="00C5295D" w:rsidP="00C5295D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C5295D" w:rsidRPr="00B502EF" w:rsidRDefault="00C5295D" w:rsidP="00C5295D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C5295D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Engineering and Science</w:t>
            </w:r>
          </w:p>
        </w:tc>
        <w:tc>
          <w:tcPr>
            <w:tcW w:w="1199" w:type="pct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F92152" w:rsidRDefault="00F92152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</w:p>
          <w:p w:rsidR="00FE1035" w:rsidRDefault="00FE1035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</w:p>
          <w:p w:rsidR="00FE1035" w:rsidRPr="00FE1035" w:rsidRDefault="00FE1035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FE1035">
              <w:rPr>
                <w:rFonts w:cstheme="minorHAnsi"/>
                <w:sz w:val="20"/>
                <w:szCs w:val="20"/>
              </w:rPr>
              <w:t>Assoc. Prof. Wong Kwong Soon</w:t>
            </w:r>
          </w:p>
          <w:p w:rsidR="00FE1035" w:rsidRPr="00FE1035" w:rsidRDefault="00FE1035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FE1035">
              <w:rPr>
                <w:rFonts w:cstheme="minorHAnsi"/>
                <w:sz w:val="20"/>
                <w:szCs w:val="20"/>
              </w:rPr>
              <w:t>Dr. Dominique Dodge-Wan</w:t>
            </w:r>
          </w:p>
          <w:p w:rsidR="00FE1035" w:rsidRPr="00B502EF" w:rsidRDefault="00FE1035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FE1035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FE1035">
              <w:rPr>
                <w:rFonts w:cstheme="minorHAnsi"/>
                <w:sz w:val="20"/>
                <w:szCs w:val="20"/>
              </w:rPr>
              <w:t>Hayder</w:t>
            </w:r>
            <w:proofErr w:type="spellEnd"/>
            <w:r w:rsidRPr="00FE1035">
              <w:rPr>
                <w:rFonts w:cstheme="minorHAnsi"/>
                <w:sz w:val="20"/>
                <w:szCs w:val="20"/>
              </w:rPr>
              <w:t xml:space="preserve"> Hasan Abdullah</w:t>
            </w:r>
          </w:p>
        </w:tc>
        <w:tc>
          <w:tcPr>
            <w:tcW w:w="1414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E1035" w:rsidRDefault="00FE1035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E1035" w:rsidRPr="00B502EF" w:rsidRDefault="00FE1035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E1035">
              <w:rPr>
                <w:rFonts w:cstheme="minorHAnsi"/>
                <w:sz w:val="20"/>
                <w:szCs w:val="20"/>
              </w:rPr>
              <w:t>Enhancing Student Learning Experience through Field Trip</w:t>
            </w:r>
          </w:p>
        </w:tc>
      </w:tr>
      <w:tr w:rsidR="00F92152" w:rsidRPr="00B502EF" w:rsidTr="00407E38">
        <w:trPr>
          <w:trHeight w:val="1514"/>
        </w:trPr>
        <w:tc>
          <w:tcPr>
            <w:tcW w:w="1226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FE1035" w:rsidRDefault="00FE1035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90600" cy="11906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17" cy="119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035" w:rsidRPr="00B502EF" w:rsidRDefault="00FE1035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E10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Dr. Lai Wai Yan</w:t>
            </w:r>
          </w:p>
        </w:tc>
        <w:tc>
          <w:tcPr>
            <w:tcW w:w="1161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350D40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FE1035" w:rsidRDefault="00FE1035" w:rsidP="00350D40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hAnsiTheme="minorHAnsi"/>
                <w:lang w:eastAsia="zh-CN"/>
              </w:rPr>
            </w:pPr>
          </w:p>
          <w:p w:rsidR="00FE1035" w:rsidRPr="00FE1035" w:rsidRDefault="00FE1035" w:rsidP="00FE1035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FE1035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Lecturer</w:t>
            </w:r>
          </w:p>
          <w:p w:rsidR="00FE1035" w:rsidRPr="00FE1035" w:rsidRDefault="00FE1035" w:rsidP="00FE1035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FE1035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Civil &amp; Construction Engineering Department</w:t>
            </w:r>
          </w:p>
          <w:p w:rsidR="00FE1035" w:rsidRDefault="00FE1035" w:rsidP="00FE1035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FE1035" w:rsidRPr="00B502EF" w:rsidRDefault="00FE1035" w:rsidP="00FE1035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FE1035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Engineering and Science</w:t>
            </w:r>
          </w:p>
        </w:tc>
        <w:tc>
          <w:tcPr>
            <w:tcW w:w="1199" w:type="pct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F92152" w:rsidRDefault="00F92152" w:rsidP="00F03176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</w:p>
          <w:p w:rsidR="00FE1035" w:rsidRDefault="00FE1035" w:rsidP="00F03176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</w:p>
          <w:p w:rsidR="00FE1035" w:rsidRDefault="00FE1035" w:rsidP="00F03176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</w:p>
          <w:p w:rsidR="00FE1035" w:rsidRDefault="00FE1035" w:rsidP="00F03176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</w:p>
          <w:p w:rsidR="00FE1035" w:rsidRPr="00FE1035" w:rsidRDefault="00FE1035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FE1035">
              <w:rPr>
                <w:rFonts w:cstheme="minorHAnsi"/>
                <w:sz w:val="20"/>
                <w:szCs w:val="20"/>
              </w:rPr>
              <w:t>Dr. Yong Leong Kong</w:t>
            </w:r>
          </w:p>
          <w:p w:rsidR="00FE1035" w:rsidRPr="00B502EF" w:rsidRDefault="00FE1035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FE1035">
              <w:rPr>
                <w:rFonts w:cstheme="minorHAnsi"/>
                <w:sz w:val="20"/>
                <w:szCs w:val="20"/>
              </w:rPr>
              <w:t>Dr. Paran anak Gani</w:t>
            </w:r>
          </w:p>
        </w:tc>
        <w:tc>
          <w:tcPr>
            <w:tcW w:w="1414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E1035" w:rsidRDefault="00FE1035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E1035" w:rsidRDefault="00FE1035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E1035" w:rsidRPr="00B502EF" w:rsidRDefault="00FE1035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E1035">
              <w:rPr>
                <w:rFonts w:cstheme="minorHAnsi"/>
                <w:sz w:val="20"/>
                <w:szCs w:val="20"/>
              </w:rPr>
              <w:t>Development of Experiential Learning on Green Building through Site Visit &amp; Guest Lecture</w:t>
            </w:r>
          </w:p>
        </w:tc>
      </w:tr>
      <w:tr w:rsidR="00F92152" w:rsidRPr="00B502EF" w:rsidTr="00407E38">
        <w:trPr>
          <w:trHeight w:val="1514"/>
        </w:trPr>
        <w:tc>
          <w:tcPr>
            <w:tcW w:w="1226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FE1035" w:rsidRDefault="006E46C5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90093" cy="1168842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793" cy="1194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035" w:rsidRPr="00B502EF" w:rsidRDefault="00FE1035" w:rsidP="00F03176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FE10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Pang Po Ken</w:t>
            </w:r>
          </w:p>
        </w:tc>
        <w:tc>
          <w:tcPr>
            <w:tcW w:w="1161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350D40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FE1035" w:rsidRDefault="00FE1035" w:rsidP="00350D40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hAnsiTheme="minorHAnsi"/>
                <w:lang w:eastAsia="zh-CN"/>
              </w:rPr>
            </w:pPr>
          </w:p>
          <w:p w:rsidR="00FE1035" w:rsidRPr="00FE1035" w:rsidRDefault="00FE1035" w:rsidP="00FE1035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FE1035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Lecturer</w:t>
            </w:r>
          </w:p>
          <w:p w:rsidR="00FE1035" w:rsidRPr="00FE1035" w:rsidRDefault="00FE1035" w:rsidP="00FE1035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FE1035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Electrical &amp; Computer Engineering Department</w:t>
            </w:r>
          </w:p>
          <w:p w:rsidR="00FE1035" w:rsidRDefault="00FE1035" w:rsidP="00FE1035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</w:p>
          <w:p w:rsidR="00FE1035" w:rsidRPr="00B502EF" w:rsidRDefault="00FE1035" w:rsidP="00FE1035">
            <w:pPr>
              <w:spacing w:after="0" w:line="240" w:lineRule="auto"/>
              <w:jc w:val="center"/>
              <w:textAlignment w:val="center"/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</w:pPr>
            <w:r w:rsidRPr="00FE1035">
              <w:rPr>
                <w:rStyle w:val="font21"/>
                <w:rFonts w:asciiTheme="minorHAnsi" w:eastAsia="SimSun" w:hAnsiTheme="minorHAnsi" w:cstheme="minorHAnsi"/>
                <w:color w:val="auto"/>
                <w:sz w:val="20"/>
                <w:szCs w:val="20"/>
                <w:lang w:eastAsia="zh-CN"/>
              </w:rPr>
              <w:t>Faculty of Engineering and Science</w:t>
            </w:r>
          </w:p>
        </w:tc>
        <w:tc>
          <w:tcPr>
            <w:tcW w:w="1199" w:type="pct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F92152" w:rsidRDefault="00F92152" w:rsidP="00F03176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</w:p>
          <w:p w:rsidR="00FE1035" w:rsidRDefault="00FE1035" w:rsidP="00F03176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</w:p>
          <w:p w:rsidR="00FE1035" w:rsidRPr="00FE1035" w:rsidRDefault="00FE1035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FE1035">
              <w:rPr>
                <w:rFonts w:cstheme="minorHAnsi"/>
                <w:sz w:val="20"/>
                <w:szCs w:val="20"/>
              </w:rPr>
              <w:t>Prof. Dr. Garenth Ling King Hann</w:t>
            </w:r>
          </w:p>
          <w:p w:rsidR="00FE1035" w:rsidRPr="00FE1035" w:rsidRDefault="00FE1035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FE1035">
              <w:rPr>
                <w:rFonts w:cstheme="minorHAnsi"/>
                <w:sz w:val="20"/>
                <w:szCs w:val="20"/>
              </w:rPr>
              <w:t>Assocs. Prof. Dr. Raymond Chiong Choo Wee</w:t>
            </w:r>
          </w:p>
          <w:p w:rsidR="00FE1035" w:rsidRPr="00FE1035" w:rsidRDefault="00FE1035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FE1035">
              <w:rPr>
                <w:rFonts w:cstheme="minorHAnsi"/>
                <w:sz w:val="20"/>
                <w:szCs w:val="20"/>
              </w:rPr>
              <w:t>Dr. Siaw Teck Ung</w:t>
            </w:r>
          </w:p>
          <w:p w:rsidR="00FE1035" w:rsidRPr="00B502EF" w:rsidRDefault="00FE1035" w:rsidP="00FE1035">
            <w:pPr>
              <w:spacing w:after="0" w:line="240" w:lineRule="auto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 w:rsidRPr="00FE1035">
              <w:rPr>
                <w:rFonts w:cstheme="minorHAnsi"/>
                <w:sz w:val="20"/>
                <w:szCs w:val="20"/>
              </w:rPr>
              <w:t>Lai Zhen Yue</w:t>
            </w:r>
          </w:p>
        </w:tc>
        <w:tc>
          <w:tcPr>
            <w:tcW w:w="1414" w:type="pct"/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F92152" w:rsidRDefault="00F92152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E1035" w:rsidRDefault="00FE1035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E1035" w:rsidRPr="00B502EF" w:rsidRDefault="00FE1035" w:rsidP="0035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E1035">
              <w:rPr>
                <w:rFonts w:cstheme="minorHAnsi"/>
                <w:sz w:val="20"/>
                <w:szCs w:val="20"/>
              </w:rPr>
              <w:t xml:space="preserve">Empowering ETEN 1000 Electronics through Interactive </w:t>
            </w:r>
            <w:proofErr w:type="spellStart"/>
            <w:r w:rsidRPr="00FE1035">
              <w:rPr>
                <w:rFonts w:cstheme="minorHAnsi"/>
                <w:sz w:val="20"/>
                <w:szCs w:val="20"/>
              </w:rPr>
              <w:t>TinkerCAD</w:t>
            </w:r>
            <w:proofErr w:type="spellEnd"/>
            <w:r w:rsidRPr="00FE1035">
              <w:rPr>
                <w:rFonts w:cstheme="minorHAnsi"/>
                <w:sz w:val="20"/>
                <w:szCs w:val="20"/>
              </w:rPr>
              <w:t xml:space="preserve"> Classroom</w:t>
            </w:r>
          </w:p>
        </w:tc>
      </w:tr>
    </w:tbl>
    <w:p w:rsidR="00DC3791" w:rsidRDefault="00DC3791" w:rsidP="00AB49C2">
      <w:pPr>
        <w:spacing w:after="0" w:line="240" w:lineRule="auto"/>
      </w:pPr>
    </w:p>
    <w:sectPr w:rsidR="00DC3791" w:rsidSect="00350D40">
      <w:headerReference w:type="default" r:id="rId17"/>
      <w:footerReference w:type="default" r:id="rId18"/>
      <w:pgSz w:w="12240" w:h="15840"/>
      <w:pgMar w:top="1440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226" w:rsidRDefault="00013226">
      <w:pPr>
        <w:spacing w:line="240" w:lineRule="auto"/>
      </w:pPr>
      <w:r>
        <w:separator/>
      </w:r>
    </w:p>
  </w:endnote>
  <w:endnote w:type="continuationSeparator" w:id="0">
    <w:p w:rsidR="00013226" w:rsidRDefault="00013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791" w:rsidRDefault="007A43F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3791" w:rsidRDefault="00DC3791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J5m&#10;BIJSAgAACQUAAA4AAAAAAAAAAAAAAAAALgIAAGRycy9lMm9Eb2MueG1sUEsBAi0AFAAGAAgAAAAh&#10;AHGq0bnXAAAABQEAAA8AAAAAAAAAAAAAAAAArAQAAGRycy9kb3ducmV2LnhtbFBLBQYAAAAABAAE&#10;APMAAACwBQAAAAA=&#10;" filled="f" stroked="f" strokeweight=".5pt">
              <v:textbox style="mso-fit-shape-to-text:t" inset="0,0,0,0">
                <w:txbxContent>
                  <w:p w:rsidR="00DC3791" w:rsidRDefault="00DC3791">
                    <w:pPr>
                      <w:pStyle w:val="Foo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46168">
      <w:tab/>
    </w:r>
    <w:r w:rsidR="00146168">
      <w:tab/>
    </w:r>
    <w:r w:rsidR="0014616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226" w:rsidRDefault="00013226">
      <w:pPr>
        <w:spacing w:after="0"/>
      </w:pPr>
      <w:r>
        <w:separator/>
      </w:r>
    </w:p>
  </w:footnote>
  <w:footnote w:type="continuationSeparator" w:id="0">
    <w:p w:rsidR="00013226" w:rsidRDefault="000132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1A1" w:rsidRDefault="007A43F1">
    <w:pPr>
      <w:pStyle w:val="Header"/>
      <w:jc w:val="center"/>
      <w:rPr>
        <w:rFonts w:ascii="Calibri" w:eastAsia="Times New Roman" w:hAnsi="Calibri" w:cs="Times New Roman"/>
        <w:b/>
        <w:color w:val="000000"/>
        <w:sz w:val="32"/>
        <w:szCs w:val="32"/>
      </w:rPr>
    </w:pPr>
    <w:r w:rsidRPr="00195798">
      <w:rPr>
        <w:rFonts w:ascii="Calibri" w:eastAsia="Times New Roman" w:hAnsi="Calibri" w:cs="Times New Roman"/>
        <w:b/>
        <w:color w:val="000000"/>
        <w:sz w:val="32"/>
        <w:szCs w:val="32"/>
      </w:rPr>
      <w:t xml:space="preserve">Curtin Malaysia </w:t>
    </w:r>
    <w:r w:rsidR="009D658D">
      <w:rPr>
        <w:rFonts w:ascii="Calibri" w:eastAsia="Times New Roman" w:hAnsi="Calibri" w:cs="Times New Roman"/>
        <w:b/>
        <w:color w:val="000000"/>
        <w:sz w:val="32"/>
        <w:szCs w:val="32"/>
      </w:rPr>
      <w:t>Teaching Support</w:t>
    </w:r>
    <w:r w:rsidRPr="00195798">
      <w:rPr>
        <w:rFonts w:ascii="Calibri" w:eastAsia="Times New Roman" w:hAnsi="Calibri" w:cs="Times New Roman"/>
        <w:b/>
        <w:color w:val="000000"/>
        <w:sz w:val="32"/>
        <w:szCs w:val="32"/>
      </w:rPr>
      <w:t xml:space="preserve"> </w:t>
    </w:r>
    <w:r w:rsidR="00CC2183">
      <w:rPr>
        <w:rFonts w:ascii="Calibri" w:eastAsia="Times New Roman" w:hAnsi="Calibri" w:cs="Times New Roman"/>
        <w:b/>
        <w:color w:val="000000"/>
        <w:sz w:val="32"/>
        <w:szCs w:val="32"/>
      </w:rPr>
      <w:t>(</w:t>
    </w:r>
    <w:r w:rsidR="00F92152">
      <w:rPr>
        <w:rFonts w:ascii="Calibri" w:eastAsia="Times New Roman" w:hAnsi="Calibri" w:cs="Times New Roman"/>
        <w:b/>
        <w:color w:val="000000"/>
        <w:sz w:val="32"/>
        <w:szCs w:val="32"/>
      </w:rPr>
      <w:t>CMTS</w:t>
    </w:r>
    <w:r w:rsidR="00CC2183">
      <w:rPr>
        <w:rFonts w:ascii="Calibri" w:eastAsia="Times New Roman" w:hAnsi="Calibri" w:cs="Times New Roman"/>
        <w:b/>
        <w:color w:val="000000"/>
        <w:sz w:val="32"/>
        <w:szCs w:val="32"/>
      </w:rPr>
      <w:t>)</w:t>
    </w:r>
  </w:p>
  <w:p w:rsidR="00DC3791" w:rsidRPr="00195798" w:rsidRDefault="007A43F1">
    <w:pPr>
      <w:pStyle w:val="Header"/>
      <w:jc w:val="center"/>
      <w:rPr>
        <w:b/>
        <w:sz w:val="32"/>
        <w:szCs w:val="32"/>
      </w:rPr>
    </w:pPr>
    <w:r w:rsidRPr="00195798">
      <w:rPr>
        <w:b/>
        <w:sz w:val="32"/>
        <w:szCs w:val="32"/>
      </w:rPr>
      <w:t>202</w:t>
    </w:r>
    <w:r w:rsidR="00F92152">
      <w:rPr>
        <w:b/>
        <w:sz w:val="32"/>
        <w:szCs w:val="32"/>
      </w:rPr>
      <w:t>5</w:t>
    </w:r>
    <w:r w:rsidR="00C221A1">
      <w:rPr>
        <w:b/>
        <w:sz w:val="32"/>
        <w:szCs w:val="32"/>
      </w:rPr>
      <w:t xml:space="preserve"> </w:t>
    </w:r>
    <w:r w:rsidRPr="00195798">
      <w:rPr>
        <w:b/>
        <w:sz w:val="32"/>
        <w:szCs w:val="32"/>
      </w:rPr>
      <w:t xml:space="preserve">Successful </w:t>
    </w:r>
    <w:r w:rsidR="00B86ECE">
      <w:rPr>
        <w:b/>
        <w:sz w:val="32"/>
        <w:szCs w:val="32"/>
      </w:rPr>
      <w:t>Recipients</w:t>
    </w:r>
    <w:r w:rsidR="009D658D">
      <w:rPr>
        <w:b/>
        <w:sz w:val="32"/>
        <w:szCs w:val="32"/>
      </w:rPr>
      <w:t xml:space="preserve"> </w:t>
    </w:r>
  </w:p>
  <w:p w:rsidR="00DC3791" w:rsidRDefault="00DC3791">
    <w:pPr>
      <w:pStyle w:val="Head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5F"/>
    <w:rsid w:val="00013226"/>
    <w:rsid w:val="0002711E"/>
    <w:rsid w:val="00027A19"/>
    <w:rsid w:val="000311D4"/>
    <w:rsid w:val="0003737E"/>
    <w:rsid w:val="00052341"/>
    <w:rsid w:val="00082F01"/>
    <w:rsid w:val="000949F1"/>
    <w:rsid w:val="000A11F9"/>
    <w:rsid w:val="000B1D1B"/>
    <w:rsid w:val="000E43EB"/>
    <w:rsid w:val="000E545B"/>
    <w:rsid w:val="000F0EC7"/>
    <w:rsid w:val="001116D5"/>
    <w:rsid w:val="00114A82"/>
    <w:rsid w:val="00116094"/>
    <w:rsid w:val="001373B3"/>
    <w:rsid w:val="00146168"/>
    <w:rsid w:val="0015680E"/>
    <w:rsid w:val="00160EF3"/>
    <w:rsid w:val="00163D24"/>
    <w:rsid w:val="0019443C"/>
    <w:rsid w:val="00195798"/>
    <w:rsid w:val="001A0DF2"/>
    <w:rsid w:val="001A2F79"/>
    <w:rsid w:val="001A6FD8"/>
    <w:rsid w:val="001A7222"/>
    <w:rsid w:val="001B1F9B"/>
    <w:rsid w:val="001B5358"/>
    <w:rsid w:val="001C1A18"/>
    <w:rsid w:val="001F088F"/>
    <w:rsid w:val="002139BE"/>
    <w:rsid w:val="002560EF"/>
    <w:rsid w:val="00261EDE"/>
    <w:rsid w:val="00263AD7"/>
    <w:rsid w:val="002754B9"/>
    <w:rsid w:val="002756C3"/>
    <w:rsid w:val="0028339A"/>
    <w:rsid w:val="002B0162"/>
    <w:rsid w:val="002E63E6"/>
    <w:rsid w:val="00303F6E"/>
    <w:rsid w:val="00333B96"/>
    <w:rsid w:val="00343AE7"/>
    <w:rsid w:val="00346AA0"/>
    <w:rsid w:val="00350D40"/>
    <w:rsid w:val="003559B1"/>
    <w:rsid w:val="00357A2D"/>
    <w:rsid w:val="003656DF"/>
    <w:rsid w:val="003758A0"/>
    <w:rsid w:val="00384494"/>
    <w:rsid w:val="003B5E27"/>
    <w:rsid w:val="003C7D31"/>
    <w:rsid w:val="003D5E75"/>
    <w:rsid w:val="003F5333"/>
    <w:rsid w:val="00407E38"/>
    <w:rsid w:val="004305B7"/>
    <w:rsid w:val="00430728"/>
    <w:rsid w:val="00453FF0"/>
    <w:rsid w:val="004563CF"/>
    <w:rsid w:val="00470C2A"/>
    <w:rsid w:val="00476934"/>
    <w:rsid w:val="004C41BE"/>
    <w:rsid w:val="004D15E2"/>
    <w:rsid w:val="004D4273"/>
    <w:rsid w:val="004D4F04"/>
    <w:rsid w:val="004F0E27"/>
    <w:rsid w:val="005179C9"/>
    <w:rsid w:val="005472B0"/>
    <w:rsid w:val="00553377"/>
    <w:rsid w:val="00587FBA"/>
    <w:rsid w:val="005C5108"/>
    <w:rsid w:val="005C5793"/>
    <w:rsid w:val="005D16A2"/>
    <w:rsid w:val="005D1FB1"/>
    <w:rsid w:val="005F08A7"/>
    <w:rsid w:val="005F44B1"/>
    <w:rsid w:val="0060323F"/>
    <w:rsid w:val="00657785"/>
    <w:rsid w:val="00664834"/>
    <w:rsid w:val="00675F62"/>
    <w:rsid w:val="00684748"/>
    <w:rsid w:val="00684A97"/>
    <w:rsid w:val="00695AE7"/>
    <w:rsid w:val="00695D9A"/>
    <w:rsid w:val="006C0AA0"/>
    <w:rsid w:val="006E08F7"/>
    <w:rsid w:val="006E46C5"/>
    <w:rsid w:val="0078305F"/>
    <w:rsid w:val="007A43F1"/>
    <w:rsid w:val="007B342F"/>
    <w:rsid w:val="007B6DE5"/>
    <w:rsid w:val="007E5C27"/>
    <w:rsid w:val="007F1346"/>
    <w:rsid w:val="007F1486"/>
    <w:rsid w:val="007F5C95"/>
    <w:rsid w:val="007F719B"/>
    <w:rsid w:val="00817619"/>
    <w:rsid w:val="00820B76"/>
    <w:rsid w:val="008544AB"/>
    <w:rsid w:val="00855B1D"/>
    <w:rsid w:val="008723EC"/>
    <w:rsid w:val="008C192C"/>
    <w:rsid w:val="008C5A69"/>
    <w:rsid w:val="008D1ACD"/>
    <w:rsid w:val="00910C33"/>
    <w:rsid w:val="00945E39"/>
    <w:rsid w:val="00963BA2"/>
    <w:rsid w:val="009864E3"/>
    <w:rsid w:val="009A2093"/>
    <w:rsid w:val="009D658D"/>
    <w:rsid w:val="009E0365"/>
    <w:rsid w:val="00A34399"/>
    <w:rsid w:val="00A43F31"/>
    <w:rsid w:val="00A51ECC"/>
    <w:rsid w:val="00A646A4"/>
    <w:rsid w:val="00A669E9"/>
    <w:rsid w:val="00A809AF"/>
    <w:rsid w:val="00AA0D65"/>
    <w:rsid w:val="00AB49C2"/>
    <w:rsid w:val="00AE56CD"/>
    <w:rsid w:val="00B34228"/>
    <w:rsid w:val="00B502EF"/>
    <w:rsid w:val="00B72BCF"/>
    <w:rsid w:val="00B86ECE"/>
    <w:rsid w:val="00B9777A"/>
    <w:rsid w:val="00BB2F97"/>
    <w:rsid w:val="00BB3DC4"/>
    <w:rsid w:val="00BE3455"/>
    <w:rsid w:val="00C02B05"/>
    <w:rsid w:val="00C16206"/>
    <w:rsid w:val="00C221A1"/>
    <w:rsid w:val="00C5295D"/>
    <w:rsid w:val="00C70F45"/>
    <w:rsid w:val="00C92276"/>
    <w:rsid w:val="00C9311C"/>
    <w:rsid w:val="00C965BF"/>
    <w:rsid w:val="00CC2183"/>
    <w:rsid w:val="00CC7254"/>
    <w:rsid w:val="00CD6A68"/>
    <w:rsid w:val="00CE14C4"/>
    <w:rsid w:val="00D02D58"/>
    <w:rsid w:val="00D073E9"/>
    <w:rsid w:val="00D11F06"/>
    <w:rsid w:val="00D14832"/>
    <w:rsid w:val="00D229C8"/>
    <w:rsid w:val="00D835C5"/>
    <w:rsid w:val="00D9482E"/>
    <w:rsid w:val="00D955EA"/>
    <w:rsid w:val="00DB5305"/>
    <w:rsid w:val="00DC3791"/>
    <w:rsid w:val="00DD4241"/>
    <w:rsid w:val="00DE1B12"/>
    <w:rsid w:val="00DE3DDC"/>
    <w:rsid w:val="00DE4852"/>
    <w:rsid w:val="00E154E2"/>
    <w:rsid w:val="00E21D61"/>
    <w:rsid w:val="00E36D86"/>
    <w:rsid w:val="00E86F0A"/>
    <w:rsid w:val="00E94395"/>
    <w:rsid w:val="00E95788"/>
    <w:rsid w:val="00EC08D6"/>
    <w:rsid w:val="00ED17DC"/>
    <w:rsid w:val="00EE0E77"/>
    <w:rsid w:val="00EE3BF4"/>
    <w:rsid w:val="00F03176"/>
    <w:rsid w:val="00F65E48"/>
    <w:rsid w:val="00F679CA"/>
    <w:rsid w:val="00F7147F"/>
    <w:rsid w:val="00F8220B"/>
    <w:rsid w:val="00F84C31"/>
    <w:rsid w:val="00F86E10"/>
    <w:rsid w:val="00F92152"/>
    <w:rsid w:val="00F96F70"/>
    <w:rsid w:val="00FB6E6E"/>
    <w:rsid w:val="00FC4599"/>
    <w:rsid w:val="00FD46AB"/>
    <w:rsid w:val="00FE1035"/>
    <w:rsid w:val="00FF2721"/>
    <w:rsid w:val="0718122E"/>
    <w:rsid w:val="0EDC5EDC"/>
    <w:rsid w:val="17E0780B"/>
    <w:rsid w:val="214E29A0"/>
    <w:rsid w:val="25692644"/>
    <w:rsid w:val="2ECF7E9C"/>
    <w:rsid w:val="2EF537BB"/>
    <w:rsid w:val="367031EC"/>
    <w:rsid w:val="42525FEA"/>
    <w:rsid w:val="581B0D4D"/>
    <w:rsid w:val="787B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453AEF-325E-49C6-ADA7-5B630546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table" w:customStyle="1" w:styleId="GridTable4-Accent31">
    <w:name w:val="Grid Table 4 - Accent 31"/>
    <w:basedOn w:val="TableNormal"/>
    <w:uiPriority w:val="49"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-Accent31">
    <w:name w:val="List Table 3 - Accent 31"/>
    <w:basedOn w:val="TableNormal"/>
    <w:uiPriority w:val="48"/>
    <w:qFormat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font21">
    <w:name w:val="font21"/>
    <w:qFormat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normaltextrun">
    <w:name w:val="normaltextrun"/>
    <w:basedOn w:val="DefaultParagraphFont"/>
    <w:rsid w:val="001C1A18"/>
  </w:style>
  <w:style w:type="character" w:customStyle="1" w:styleId="eop">
    <w:name w:val="eop"/>
    <w:basedOn w:val="DefaultParagraphFont"/>
    <w:rsid w:val="001C1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0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7831">
          <w:marLeft w:val="0"/>
          <w:marRight w:val="0"/>
          <w:marTop w:val="624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Malaysia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Bt Leong</dc:creator>
  <cp:lastModifiedBy>Tayah Munggang</cp:lastModifiedBy>
  <cp:revision>16</cp:revision>
  <cp:lastPrinted>2018-11-28T05:55:00Z</cp:lastPrinted>
  <dcterms:created xsi:type="dcterms:W3CDTF">2024-07-24T07:54:00Z</dcterms:created>
  <dcterms:modified xsi:type="dcterms:W3CDTF">2025-06-30T05:09:00Z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24650C211A0E44EBAC88C81E1F3357C6</vt:lpwstr>
  </property>
</Properties>
</file>